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3BF4199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136</w:t>
      </w:r>
      <w:r w:rsidR="009D6017">
        <w:rPr>
          <w:rFonts w:hint="eastAsia"/>
          <w:b/>
          <w:noProof/>
          <w:sz w:val="24"/>
          <w:lang w:eastAsia="zh-CN"/>
        </w:rPr>
        <w:t>AH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200</w:t>
      </w:r>
      <w:r w:rsidR="00023024">
        <w:rPr>
          <w:b/>
          <w:noProof/>
          <w:sz w:val="24"/>
        </w:rPr>
        <w:t>1</w:t>
      </w:r>
      <w:r w:rsidR="00042E92">
        <w:rPr>
          <w:b/>
          <w:noProof/>
          <w:sz w:val="24"/>
        </w:rPr>
        <w:t>354</w:t>
      </w:r>
    </w:p>
    <w:p w14:paraId="10D29196" w14:textId="5626586C" w:rsidR="006A45BA" w:rsidRPr="006A45BA" w:rsidRDefault="009D601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Incheon, Korean</w:t>
      </w:r>
      <w:r w:rsidRPr="00C63CCE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January 1</w:t>
      </w:r>
      <w:r w:rsidR="00042E92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th</w:t>
      </w:r>
      <w:r w:rsidRPr="005A20D3">
        <w:rPr>
          <w:rFonts w:cs="Arial"/>
          <w:b/>
          <w:noProof/>
          <w:sz w:val="24"/>
        </w:rPr>
        <w:t>, 20</w:t>
      </w:r>
      <w:r>
        <w:rPr>
          <w:rFonts w:cs="Arial"/>
          <w:b/>
          <w:noProof/>
          <w:sz w:val="24"/>
        </w:rPr>
        <w:t>20</w:t>
      </w:r>
      <w:r w:rsidRPr="00DA5468">
        <w:rPr>
          <w:rFonts w:cs="Arial"/>
          <w:b/>
          <w:noProof/>
          <w:sz w:val="24"/>
        </w:rPr>
        <w:t xml:space="preserve">            </w:t>
      </w:r>
      <w:r w:rsidR="0033027D" w:rsidRPr="0033027D">
        <w:rPr>
          <w:b/>
          <w:noProof/>
          <w:sz w:val="24"/>
        </w:rPr>
        <w:tab/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5E9B94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3D81">
        <w:rPr>
          <w:rFonts w:ascii="Arial" w:eastAsia="Batang" w:hAnsi="Arial"/>
          <w:b/>
          <w:lang w:val="en-US" w:eastAsia="zh-CN"/>
        </w:rPr>
        <w:t>Juniper</w:t>
      </w:r>
    </w:p>
    <w:p w14:paraId="182BF579" w14:textId="63680AD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B3224">
        <w:rPr>
          <w:rFonts w:eastAsia="Batang" w:cs="Arial"/>
          <w:b/>
          <w:lang w:eastAsia="zh-CN"/>
        </w:rPr>
        <w:t>5G-VN Integrated with IETF IP/E-VPN or Compatible with IEEE Ethernet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20023EC6" w:rsidR="003F268E" w:rsidRPr="00482FDE" w:rsidRDefault="008A76FD" w:rsidP="00DC6654">
      <w:pPr>
        <w:pStyle w:val="Heading1"/>
        <w:ind w:left="851" w:hanging="85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63D81" w:rsidRPr="00482FDE">
        <w:rPr>
          <w:rFonts w:eastAsia="Batang" w:cs="Arial"/>
          <w:bCs/>
          <w:lang w:eastAsia="zh-CN"/>
        </w:rPr>
        <w:t>5G-VN</w:t>
      </w:r>
      <w:r w:rsidR="00070721" w:rsidRPr="00482FDE">
        <w:rPr>
          <w:rFonts w:eastAsia="Batang" w:cs="Arial"/>
          <w:bCs/>
          <w:lang w:eastAsia="zh-CN"/>
        </w:rPr>
        <w:t xml:space="preserve"> Integrated with IETF IP/E-VPN</w:t>
      </w:r>
      <w:r w:rsidR="001F3725" w:rsidRPr="00482FDE">
        <w:rPr>
          <w:rFonts w:eastAsia="Batang" w:cs="Arial"/>
          <w:bCs/>
          <w:lang w:eastAsia="zh-CN"/>
        </w:rPr>
        <w:t xml:space="preserve"> or Compatible with IEEE Ethernet</w:t>
      </w:r>
    </w:p>
    <w:p w14:paraId="7F340802" w14:textId="3F3ADC3D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63D81">
        <w:t>5G-VPN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254" w14:paraId="16241EE3" w14:textId="77777777" w:rsidTr="009A6092">
        <w:tc>
          <w:tcPr>
            <w:tcW w:w="1101" w:type="dxa"/>
          </w:tcPr>
          <w:p w14:paraId="1F4F5C1E" w14:textId="248B53D4" w:rsidR="00C43254" w:rsidRDefault="00C43254" w:rsidP="00C43254">
            <w:pPr>
              <w:pStyle w:val="TAL"/>
            </w:pPr>
            <w:r>
              <w:t>Vertical_LAN</w:t>
            </w:r>
          </w:p>
        </w:tc>
        <w:tc>
          <w:tcPr>
            <w:tcW w:w="1101" w:type="dxa"/>
          </w:tcPr>
          <w:p w14:paraId="428DB454" w14:textId="10A560B9" w:rsidR="00C43254" w:rsidRDefault="00C43254" w:rsidP="00C4325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4BD4A7" w14:textId="337C4A70" w:rsidR="00C43254" w:rsidRDefault="00C43254" w:rsidP="00C43254">
            <w:pPr>
              <w:pStyle w:val="TAL"/>
            </w:pPr>
            <w:r>
              <w:t>820017</w:t>
            </w:r>
          </w:p>
        </w:tc>
        <w:tc>
          <w:tcPr>
            <w:tcW w:w="7011" w:type="dxa"/>
          </w:tcPr>
          <w:p w14:paraId="6529F836" w14:textId="3C5A8C8F" w:rsidR="00C43254" w:rsidRPr="00251D80" w:rsidRDefault="00C43254" w:rsidP="00C43254">
            <w:pPr>
              <w:pStyle w:val="tah0"/>
            </w:pPr>
            <w:r>
              <w:rPr>
                <w:lang w:val="en-GB"/>
              </w:rPr>
              <w:t>5GS Enhanced support of Vertical and LAN Services</w:t>
            </w: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1CCC068E" w:rsidR="008835FC" w:rsidRDefault="00023024" w:rsidP="008835FC">
            <w:pPr>
              <w:pStyle w:val="TAL"/>
            </w:pPr>
            <w:r>
              <w:t>N/A</w:t>
            </w:r>
          </w:p>
        </w:tc>
        <w:tc>
          <w:tcPr>
            <w:tcW w:w="5887" w:type="dxa"/>
          </w:tcPr>
          <w:p w14:paraId="1A5287BC" w14:textId="489A8DAB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5E54BFEA" w14:textId="6F8C4072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19540D">
        <w:t>RFC4364, RFC7432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0AAF0E7C" w14:textId="6F76FE1D" w:rsidR="00E37C2B" w:rsidRDefault="00E37C2B" w:rsidP="00E37C2B">
      <w:pPr>
        <w:rPr>
          <w:lang w:eastAsia="zh-CN"/>
        </w:rPr>
      </w:pPr>
      <w:r w:rsidRPr="00E37C2B">
        <w:rPr>
          <w:lang w:eastAsia="zh-CN"/>
        </w:rPr>
        <w:t xml:space="preserve">Current 5G-VN solutions specified in </w:t>
      </w:r>
      <w:r w:rsidR="00AA2332">
        <w:rPr>
          <w:lang w:eastAsia="zh-CN"/>
        </w:rPr>
        <w:t xml:space="preserve">TS </w:t>
      </w:r>
      <w:r w:rsidRPr="00E37C2B">
        <w:rPr>
          <w:lang w:eastAsia="zh-CN"/>
        </w:rPr>
        <w:t>23.501 ha</w:t>
      </w:r>
      <w:r w:rsidR="00AA2332">
        <w:rPr>
          <w:lang w:eastAsia="zh-CN"/>
        </w:rPr>
        <w:t>ve</w:t>
      </w:r>
      <w:r w:rsidRPr="00E37C2B">
        <w:rPr>
          <w:lang w:eastAsia="zh-CN"/>
        </w:rPr>
        <w:t xml:space="preserve"> many </w:t>
      </w:r>
      <w:r w:rsidR="001B0921">
        <w:rPr>
          <w:lang w:eastAsia="zh-CN"/>
        </w:rPr>
        <w:t xml:space="preserve">documented </w:t>
      </w:r>
      <w:r w:rsidRPr="00E37C2B">
        <w:rPr>
          <w:lang w:eastAsia="zh-CN"/>
        </w:rPr>
        <w:t xml:space="preserve">limitations. </w:t>
      </w:r>
      <w:r w:rsidR="006E2078">
        <w:rPr>
          <w:lang w:eastAsia="zh-CN"/>
        </w:rPr>
        <w:t xml:space="preserve">As discussed in </w:t>
      </w:r>
      <w:r w:rsidRPr="00E37C2B">
        <w:rPr>
          <w:lang w:eastAsia="zh-CN"/>
        </w:rPr>
        <w:t>S2-2000142</w:t>
      </w:r>
      <w:r w:rsidR="006E2078">
        <w:rPr>
          <w:lang w:eastAsia="zh-CN"/>
        </w:rPr>
        <w:t xml:space="preserve">, it is beneficial </w:t>
      </w:r>
      <w:r w:rsidRPr="00E37C2B">
        <w:rPr>
          <w:lang w:eastAsia="zh-CN"/>
        </w:rPr>
        <w:t>to integrate existing wireline IP/E-VPN solutions with 5G-VN</w:t>
      </w:r>
      <w:r w:rsidR="00BA56D0">
        <w:rPr>
          <w:lang w:eastAsia="zh-CN"/>
        </w:rPr>
        <w:t xml:space="preserve">, which </w:t>
      </w:r>
      <w:r w:rsidRPr="00E37C2B">
        <w:rPr>
          <w:lang w:eastAsia="zh-CN"/>
        </w:rPr>
        <w:t xml:space="preserve">can achieve the following with </w:t>
      </w:r>
      <w:r w:rsidR="00BA56D0">
        <w:rPr>
          <w:lang w:eastAsia="zh-CN"/>
        </w:rPr>
        <w:t xml:space="preserve">just </w:t>
      </w:r>
      <w:r w:rsidRPr="00E37C2B">
        <w:rPr>
          <w:lang w:eastAsia="zh-CN"/>
        </w:rPr>
        <w:t xml:space="preserve">simple changes </w:t>
      </w:r>
      <w:r w:rsidR="00BA56D0">
        <w:rPr>
          <w:lang w:eastAsia="zh-CN"/>
        </w:rPr>
        <w:t>to 23.501</w:t>
      </w:r>
      <w:r w:rsidR="006B5E1C">
        <w:rPr>
          <w:lang w:eastAsia="zh-CN"/>
        </w:rPr>
        <w:t>, as an OPTIONAL way of supporting 5G-VN</w:t>
      </w:r>
      <w:r w:rsidR="00BA56D0">
        <w:rPr>
          <w:lang w:eastAsia="zh-CN"/>
        </w:rPr>
        <w:t>:</w:t>
      </w:r>
    </w:p>
    <w:p w14:paraId="17BD28C9" w14:textId="15529E3C" w:rsidR="00BA56D0" w:rsidRDefault="00BA56D0" w:rsidP="00BA56D0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Remove know</w:t>
      </w:r>
      <w:r w:rsidR="002D2366">
        <w:rPr>
          <w:lang w:eastAsia="zh-CN"/>
        </w:rPr>
        <w:t>n</w:t>
      </w:r>
      <w:r>
        <w:rPr>
          <w:lang w:eastAsia="zh-CN"/>
        </w:rPr>
        <w:t xml:space="preserve"> limitations in the currently specified 5G-VN solutions</w:t>
      </w:r>
    </w:p>
    <w:p w14:paraId="1D8A8FE3" w14:textId="17738ED0" w:rsidR="00BA56D0" w:rsidRDefault="00BA56D0" w:rsidP="00BA56D0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Allow operators to provide Virtual Network services seamless</w:t>
      </w:r>
      <w:r w:rsidR="00C31151">
        <w:rPr>
          <w:lang w:eastAsia="zh-CN"/>
        </w:rPr>
        <w:t>ly</w:t>
      </w:r>
      <w:r>
        <w:rPr>
          <w:lang w:eastAsia="zh-CN"/>
        </w:rPr>
        <w:t xml:space="preserve"> across wireline and wireless networks</w:t>
      </w:r>
    </w:p>
    <w:p w14:paraId="7DFAAACA" w14:textId="6C0CB2E3" w:rsidR="00ED4269" w:rsidRDefault="006B5E1C" w:rsidP="00ED4269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Allow all existing and future features/optimizations of IP/E-VPN solutions to be applicable to 5G-VN</w:t>
      </w:r>
    </w:p>
    <w:p w14:paraId="3E37A753" w14:textId="1FE564FE" w:rsidR="00276174" w:rsidRDefault="00276174" w:rsidP="00276174">
      <w:pPr>
        <w:rPr>
          <w:lang w:eastAsia="zh-CN"/>
        </w:rPr>
      </w:pPr>
      <w:r>
        <w:rPr>
          <w:lang w:eastAsia="zh-CN"/>
        </w:rPr>
        <w:t>This WID results from S2-2000142</w:t>
      </w:r>
      <w:r w:rsidR="00F15975">
        <w:rPr>
          <w:lang w:eastAsia="zh-CN"/>
        </w:rPr>
        <w:t xml:space="preserve"> </w:t>
      </w:r>
      <w:r w:rsidR="00D31E6C">
        <w:rPr>
          <w:lang w:eastAsia="zh-CN"/>
        </w:rPr>
        <w:t xml:space="preserve">and further input </w:t>
      </w:r>
      <w:r w:rsidR="00F15975">
        <w:rPr>
          <w:lang w:eastAsia="zh-CN"/>
        </w:rPr>
        <w:t xml:space="preserve">received </w:t>
      </w:r>
      <w:r w:rsidR="00D31E6C">
        <w:rPr>
          <w:lang w:eastAsia="zh-CN"/>
        </w:rPr>
        <w:t>during this Incheon meeting.</w:t>
      </w:r>
    </w:p>
    <w:p w14:paraId="4A3DB188" w14:textId="26BB611B" w:rsidR="00DF1470" w:rsidRDefault="00DF1470" w:rsidP="00276174">
      <w:pPr>
        <w:rPr>
          <w:lang w:eastAsia="zh-CN"/>
        </w:rPr>
      </w:pPr>
      <w:r>
        <w:rPr>
          <w:lang w:eastAsia="zh-CN"/>
        </w:rPr>
        <w:t>This proposal meets TEI criteria in that it is a straightforward enhancement with significant benefits, and it is expected to take 0.5 TU.</w:t>
      </w:r>
    </w:p>
    <w:p w14:paraId="158C0718" w14:textId="03CD4532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BA36153" w14:textId="41F8A13E" w:rsidR="00CB686D" w:rsidRDefault="0006391C" w:rsidP="00CF3F71">
      <w:pPr>
        <w:rPr>
          <w:lang w:eastAsia="zh-CN"/>
        </w:rPr>
      </w:pPr>
      <w:r>
        <w:rPr>
          <w:lang w:eastAsia="zh-CN"/>
        </w:rPr>
        <w:t xml:space="preserve">The objective is to </w:t>
      </w:r>
      <w:r w:rsidR="009266EF">
        <w:rPr>
          <w:lang w:eastAsia="zh-CN"/>
        </w:rPr>
        <w:t>specify</w:t>
      </w:r>
      <w:r w:rsidR="00CB686D">
        <w:rPr>
          <w:lang w:eastAsia="zh-CN"/>
        </w:rPr>
        <w:t xml:space="preserve"> </w:t>
      </w:r>
      <w:r w:rsidR="00C11F73">
        <w:rPr>
          <w:lang w:eastAsia="zh-CN"/>
        </w:rPr>
        <w:t xml:space="preserve">routing/switching-based </w:t>
      </w:r>
      <w:r w:rsidR="0005795C">
        <w:rPr>
          <w:lang w:eastAsia="zh-CN"/>
        </w:rPr>
        <w:t>OPTION</w:t>
      </w:r>
      <w:r w:rsidR="00070721">
        <w:rPr>
          <w:lang w:eastAsia="zh-CN"/>
        </w:rPr>
        <w:t>s</w:t>
      </w:r>
      <w:r w:rsidR="0005795C">
        <w:rPr>
          <w:lang w:eastAsia="zh-CN"/>
        </w:rPr>
        <w:t xml:space="preserve"> of supporting 5G-VN</w:t>
      </w:r>
      <w:r w:rsidR="00070721">
        <w:rPr>
          <w:lang w:eastAsia="zh-CN"/>
        </w:rPr>
        <w:t xml:space="preserve"> in a more complete and optimized </w:t>
      </w:r>
      <w:r w:rsidR="00F54B6B">
        <w:rPr>
          <w:lang w:eastAsia="zh-CN"/>
        </w:rPr>
        <w:t>way</w:t>
      </w:r>
      <w:r w:rsidR="0071698E">
        <w:rPr>
          <w:lang w:eastAsia="zh-CN"/>
        </w:rPr>
        <w:t>. Some examples are listed below.</w:t>
      </w:r>
      <w:bookmarkStart w:id="0" w:name="_GoBack"/>
      <w:bookmarkEnd w:id="0"/>
    </w:p>
    <w:p w14:paraId="607725B9" w14:textId="414C8099" w:rsidR="00CB686D" w:rsidRDefault="00CB686D" w:rsidP="00CB68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When</w:t>
      </w:r>
      <w:r w:rsidR="005F1F1A">
        <w:rPr>
          <w:lang w:eastAsia="zh-CN"/>
        </w:rPr>
        <w:t xml:space="preserve"> </w:t>
      </w:r>
      <w:r>
        <w:rPr>
          <w:lang w:eastAsia="zh-CN"/>
        </w:rPr>
        <w:t xml:space="preserve">members of </w:t>
      </w:r>
      <w:r w:rsidR="00FB2EDE">
        <w:rPr>
          <w:lang w:eastAsia="zh-CN"/>
        </w:rPr>
        <w:t xml:space="preserve">a </w:t>
      </w:r>
      <w:r>
        <w:rPr>
          <w:lang w:eastAsia="zh-CN"/>
        </w:rPr>
        <w:t>5G-VN are anchored on the same UPF</w:t>
      </w:r>
      <w:r w:rsidR="00FB2EDE">
        <w:rPr>
          <w:lang w:eastAsia="zh-CN"/>
        </w:rPr>
        <w:t xml:space="preserve"> or if no UPF-UPF tunnelling</w:t>
      </w:r>
      <w:r w:rsidR="001F5C1C">
        <w:rPr>
          <w:lang w:eastAsia="zh-CN"/>
        </w:rPr>
        <w:t xml:space="preserve"> </w:t>
      </w:r>
      <w:r w:rsidR="001F5C1C">
        <w:rPr>
          <w:rFonts w:hint="eastAsia"/>
          <w:lang w:eastAsia="zh-CN"/>
        </w:rPr>
        <w:t>is</w:t>
      </w:r>
      <w:r w:rsidR="00FB2EDE">
        <w:rPr>
          <w:lang w:eastAsia="zh-CN"/>
        </w:rPr>
        <w:t xml:space="preserve"> used</w:t>
      </w:r>
      <w:r>
        <w:rPr>
          <w:lang w:eastAsia="zh-CN"/>
        </w:rPr>
        <w:t xml:space="preserve">, </w:t>
      </w:r>
      <w:r w:rsidR="005F1F1A">
        <w:rPr>
          <w:lang w:eastAsia="zh-CN"/>
        </w:rPr>
        <w:t>a</w:t>
      </w:r>
      <w:r>
        <w:rPr>
          <w:lang w:eastAsia="zh-CN"/>
        </w:rPr>
        <w:t xml:space="preserve"> UPF behaves as an IP router (in case of IP PDU) or Ethernet switch (in case of Ethernet PDU) for </w:t>
      </w:r>
      <w:r w:rsidR="00FB2EDE">
        <w:rPr>
          <w:lang w:eastAsia="zh-CN"/>
        </w:rPr>
        <w:t>the</w:t>
      </w:r>
      <w:r>
        <w:rPr>
          <w:lang w:eastAsia="zh-CN"/>
        </w:rPr>
        <w:t xml:space="preserve"> VN</w:t>
      </w:r>
      <w:r w:rsidR="0005795C">
        <w:rPr>
          <w:lang w:eastAsia="zh-CN"/>
        </w:rPr>
        <w:t>, with the PDU sessions treated as logical router/switch interfaces</w:t>
      </w:r>
      <w:r>
        <w:rPr>
          <w:lang w:eastAsia="zh-CN"/>
        </w:rPr>
        <w:t xml:space="preserve">. </w:t>
      </w:r>
      <w:r w:rsidR="0005795C">
        <w:rPr>
          <w:lang w:eastAsia="zh-CN"/>
        </w:rPr>
        <w:t xml:space="preserve">In the </w:t>
      </w:r>
      <w:r w:rsidR="005F1F1A">
        <w:rPr>
          <w:lang w:eastAsia="zh-CN"/>
        </w:rPr>
        <w:t>Ethernet</w:t>
      </w:r>
      <w:r w:rsidR="0005795C">
        <w:rPr>
          <w:lang w:eastAsia="zh-CN"/>
        </w:rPr>
        <w:t xml:space="preserve"> case, the switch is IEEE-compatible, including</w:t>
      </w:r>
      <w:r w:rsidR="00FB2EDE">
        <w:rPr>
          <w:lang w:eastAsia="zh-CN"/>
        </w:rPr>
        <w:t xml:space="preserve"> runn</w:t>
      </w:r>
      <w:r w:rsidR="0005795C">
        <w:rPr>
          <w:lang w:eastAsia="zh-CN"/>
        </w:rPr>
        <w:t xml:space="preserve">ing </w:t>
      </w:r>
      <w:r>
        <w:rPr>
          <w:lang w:eastAsia="zh-CN"/>
        </w:rPr>
        <w:t xml:space="preserve">Spanning </w:t>
      </w:r>
      <w:r w:rsidR="0005795C">
        <w:rPr>
          <w:lang w:eastAsia="zh-CN"/>
        </w:rPr>
        <w:t xml:space="preserve">Tree </w:t>
      </w:r>
      <w:r w:rsidR="00070721">
        <w:rPr>
          <w:lang w:eastAsia="zh-CN"/>
        </w:rPr>
        <w:t>P</w:t>
      </w:r>
      <w:r>
        <w:rPr>
          <w:lang w:eastAsia="zh-CN"/>
        </w:rPr>
        <w:t xml:space="preserve">rotocols </w:t>
      </w:r>
      <w:r w:rsidR="00AD55A0">
        <w:rPr>
          <w:lang w:eastAsia="zh-CN"/>
        </w:rPr>
        <w:t>or us</w:t>
      </w:r>
      <w:r w:rsidR="002A18E9">
        <w:rPr>
          <w:lang w:eastAsia="zh-CN"/>
        </w:rPr>
        <w:t>ing</w:t>
      </w:r>
      <w:r w:rsidR="00AD55A0">
        <w:rPr>
          <w:lang w:eastAsia="zh-CN"/>
        </w:rPr>
        <w:t xml:space="preserve"> other methods to block traffic </w:t>
      </w:r>
      <w:r w:rsidR="0005795C">
        <w:rPr>
          <w:lang w:eastAsia="zh-CN"/>
        </w:rPr>
        <w:t xml:space="preserve">if </w:t>
      </w:r>
      <w:r w:rsidR="006D110E">
        <w:rPr>
          <w:lang w:eastAsia="zh-CN"/>
        </w:rPr>
        <w:t>ne</w:t>
      </w:r>
      <w:r w:rsidR="0023090B">
        <w:rPr>
          <w:lang w:eastAsia="zh-CN"/>
        </w:rPr>
        <w:t>eded</w:t>
      </w:r>
      <w:r w:rsidR="006D110E">
        <w:rPr>
          <w:lang w:eastAsia="zh-CN"/>
        </w:rPr>
        <w:t xml:space="preserve"> </w:t>
      </w:r>
      <w:r w:rsidR="00AD55A0">
        <w:rPr>
          <w:lang w:eastAsia="zh-CN"/>
        </w:rPr>
        <w:t>to prevent looping</w:t>
      </w:r>
      <w:r w:rsidR="0005795C">
        <w:rPr>
          <w:lang w:eastAsia="zh-CN"/>
        </w:rPr>
        <w:t>.</w:t>
      </w:r>
    </w:p>
    <w:p w14:paraId="51E4D3B2" w14:textId="7097278E" w:rsidR="0005795C" w:rsidRDefault="0005795C" w:rsidP="00FB2EDE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When UE members of a 5G-VN </w:t>
      </w:r>
      <w:r w:rsidR="00FB2EDE">
        <w:rPr>
          <w:lang w:eastAsia="zh-CN"/>
        </w:rPr>
        <w:t xml:space="preserve">are anchored on different UPFs and UPF-UPF </w:t>
      </w:r>
      <w:r w:rsidR="005618FB">
        <w:rPr>
          <w:lang w:eastAsia="zh-CN"/>
        </w:rPr>
        <w:t xml:space="preserve">tunnelling is </w:t>
      </w:r>
      <w:r w:rsidR="00FB2EDE">
        <w:rPr>
          <w:lang w:eastAsia="zh-CN"/>
        </w:rPr>
        <w:t>used</w:t>
      </w:r>
      <w:r w:rsidR="00574096">
        <w:rPr>
          <w:lang w:eastAsia="zh-CN"/>
        </w:rPr>
        <w:t>, one of the following two options can be used:</w:t>
      </w:r>
    </w:p>
    <w:p w14:paraId="473D838E" w14:textId="77777777" w:rsidR="00C94850" w:rsidRDefault="00574096" w:rsidP="00574096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>The UPF-UPF tunnels are also treated as logical interfaces of the router or IEEE-compatible switch for the VN</w:t>
      </w:r>
    </w:p>
    <w:p w14:paraId="2C5491B3" w14:textId="47955728" w:rsidR="00574096" w:rsidRDefault="00C14F94" w:rsidP="00C94850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This is then no different from #1, </w:t>
      </w:r>
      <w:r w:rsidR="006F100E">
        <w:rPr>
          <w:lang w:eastAsia="zh-CN"/>
        </w:rPr>
        <w:t>except that</w:t>
      </w:r>
      <w:r>
        <w:rPr>
          <w:lang w:eastAsia="zh-CN"/>
        </w:rPr>
        <w:t xml:space="preserve"> in the Ethernet case</w:t>
      </w:r>
      <w:r w:rsidR="00574096">
        <w:rPr>
          <w:lang w:eastAsia="zh-CN"/>
        </w:rPr>
        <w:t xml:space="preserve">, if there are more than two </w:t>
      </w:r>
      <w:r w:rsidR="00070721">
        <w:rPr>
          <w:lang w:eastAsia="zh-CN"/>
        </w:rPr>
        <w:t xml:space="preserve">UPFs for the VN, Spanning Tree Protocols </w:t>
      </w:r>
      <w:r w:rsidR="006E112C">
        <w:rPr>
          <w:lang w:eastAsia="zh-CN"/>
        </w:rPr>
        <w:t xml:space="preserve">or other methods </w:t>
      </w:r>
      <w:r w:rsidR="00070721">
        <w:rPr>
          <w:lang w:eastAsia="zh-CN"/>
        </w:rPr>
        <w:t>must</w:t>
      </w:r>
      <w:r w:rsidR="006E112C">
        <w:rPr>
          <w:lang w:eastAsia="zh-CN"/>
        </w:rPr>
        <w:t xml:space="preserve"> be</w:t>
      </w:r>
      <w:r w:rsidR="00070721">
        <w:rPr>
          <w:lang w:eastAsia="zh-CN"/>
        </w:rPr>
        <w:t xml:space="preserve"> </w:t>
      </w:r>
      <w:r w:rsidR="006E112C">
        <w:rPr>
          <w:lang w:eastAsia="zh-CN"/>
        </w:rPr>
        <w:t xml:space="preserve">used </w:t>
      </w:r>
      <w:r w:rsidR="00070721">
        <w:rPr>
          <w:lang w:eastAsia="zh-CN"/>
        </w:rPr>
        <w:t>to prevent looping</w:t>
      </w:r>
      <w:r w:rsidR="002D2108">
        <w:rPr>
          <w:lang w:eastAsia="zh-CN"/>
        </w:rPr>
        <w:t xml:space="preserve"> among UPFs</w:t>
      </w:r>
      <w:r w:rsidR="00C22A8E">
        <w:rPr>
          <w:lang w:eastAsia="zh-CN"/>
        </w:rPr>
        <w:t xml:space="preserve"> (and </w:t>
      </w:r>
      <w:r w:rsidR="006B46B9">
        <w:rPr>
          <w:lang w:eastAsia="zh-CN"/>
        </w:rPr>
        <w:t>that</w:t>
      </w:r>
      <w:r w:rsidR="00EE34C7">
        <w:rPr>
          <w:lang w:eastAsia="zh-CN"/>
        </w:rPr>
        <w:t xml:space="preserve"> </w:t>
      </w:r>
      <w:r w:rsidR="00085A1B">
        <w:rPr>
          <w:lang w:eastAsia="zh-CN"/>
        </w:rPr>
        <w:t>may</w:t>
      </w:r>
      <w:r w:rsidR="00EE34C7">
        <w:rPr>
          <w:lang w:eastAsia="zh-CN"/>
        </w:rPr>
        <w:t xml:space="preserve"> lead to non-optimal UPF-UPF forwarding</w:t>
      </w:r>
      <w:r w:rsidR="00A3367D">
        <w:rPr>
          <w:lang w:eastAsia="zh-CN"/>
        </w:rPr>
        <w:t xml:space="preserve"> </w:t>
      </w:r>
      <w:r w:rsidR="00C22A8E">
        <w:rPr>
          <w:lang w:eastAsia="zh-CN"/>
        </w:rPr>
        <w:t xml:space="preserve">- </w:t>
      </w:r>
      <w:r w:rsidR="00A3367D">
        <w:rPr>
          <w:lang w:eastAsia="zh-CN"/>
        </w:rPr>
        <w:t>rout</w:t>
      </w:r>
      <w:r w:rsidR="00C22A8E">
        <w:rPr>
          <w:lang w:eastAsia="zh-CN"/>
        </w:rPr>
        <w:t>ing</w:t>
      </w:r>
      <w:r w:rsidR="00A3367D">
        <w:rPr>
          <w:lang w:eastAsia="zh-CN"/>
        </w:rPr>
        <w:t>/switch</w:t>
      </w:r>
      <w:r w:rsidR="00C22A8E">
        <w:rPr>
          <w:lang w:eastAsia="zh-CN"/>
        </w:rPr>
        <w:t>ing</w:t>
      </w:r>
      <w:r w:rsidR="00A3367D">
        <w:rPr>
          <w:lang w:eastAsia="zh-CN"/>
        </w:rPr>
        <w:t xml:space="preserve"> through another UPF)</w:t>
      </w:r>
      <w:r w:rsidR="00EE34C7">
        <w:rPr>
          <w:lang w:eastAsia="zh-CN"/>
        </w:rPr>
        <w:t>.</w:t>
      </w:r>
    </w:p>
    <w:p w14:paraId="103CF974" w14:textId="79B2790B" w:rsidR="00070721" w:rsidRDefault="00070721" w:rsidP="00574096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Integrating IETF </w:t>
      </w:r>
      <w:r w:rsidR="008E6324">
        <w:rPr>
          <w:lang w:eastAsia="zh-CN"/>
        </w:rPr>
        <w:t xml:space="preserve">(wireline) </w:t>
      </w:r>
      <w:r>
        <w:rPr>
          <w:lang w:eastAsia="zh-CN"/>
        </w:rPr>
        <w:t>IP/E-VPN solutions</w:t>
      </w:r>
    </w:p>
    <w:p w14:paraId="57DF793E" w14:textId="519A1880" w:rsidR="00355817" w:rsidRDefault="00EE34C7" w:rsidP="00355817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This </w:t>
      </w:r>
      <w:r w:rsidR="004C159A">
        <w:rPr>
          <w:lang w:eastAsia="zh-CN"/>
        </w:rPr>
        <w:t xml:space="preserve">removes the need for running SPT on UPF-UPF tunnels and </w:t>
      </w:r>
      <w:r w:rsidR="00F25F20">
        <w:rPr>
          <w:lang w:eastAsia="zh-CN"/>
        </w:rPr>
        <w:t xml:space="preserve">avoids </w:t>
      </w:r>
      <w:r w:rsidR="004C159A">
        <w:rPr>
          <w:lang w:eastAsia="zh-CN"/>
        </w:rPr>
        <w:t>related non-optimal UPF-UPF forwarding</w:t>
      </w:r>
    </w:p>
    <w:p w14:paraId="6AE2A97E" w14:textId="4AB9309D" w:rsidR="004C159A" w:rsidRDefault="004C159A" w:rsidP="00355817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>This applies all current/future IP/E-VPN features/optimizations to 5G-VN</w:t>
      </w:r>
    </w:p>
    <w:p w14:paraId="42504032" w14:textId="7CB7D970" w:rsidR="00355817" w:rsidRDefault="00355817" w:rsidP="00355817">
      <w:pPr>
        <w:rPr>
          <w:lang w:eastAsia="zh-CN"/>
        </w:rPr>
      </w:pPr>
      <w:r>
        <w:rPr>
          <w:lang w:eastAsia="zh-CN"/>
        </w:rPr>
        <w:t>In essence, traffic forwarding is autonomous based on the built-in routing/switching functionalities without the need of SMF programmed PDRs/FARs.</w:t>
      </w:r>
      <w:r w:rsidR="00B468B6">
        <w:rPr>
          <w:lang w:eastAsia="zh-CN"/>
        </w:rPr>
        <w:t xml:space="preserve"> Option #1 and #2a can actually be viewed as special case of #2b.</w:t>
      </w:r>
    </w:p>
    <w:p w14:paraId="45FC084A" w14:textId="52D04FE9" w:rsidR="008E6324" w:rsidRDefault="008E6324" w:rsidP="00302A3F">
      <w:pPr>
        <w:ind w:left="720"/>
        <w:rPr>
          <w:lang w:eastAsia="zh-CN"/>
        </w:rPr>
      </w:pPr>
      <w:r>
        <w:rPr>
          <w:lang w:eastAsia="zh-CN"/>
        </w:rPr>
        <w:t>Note</w:t>
      </w:r>
      <w:r w:rsidR="00302A3F">
        <w:rPr>
          <w:lang w:eastAsia="zh-CN"/>
        </w:rPr>
        <w:t xml:space="preserve">: </w:t>
      </w:r>
      <w:r>
        <w:rPr>
          <w:lang w:eastAsia="zh-CN"/>
        </w:rPr>
        <w:t xml:space="preserve">even when these proposed routing/switching-based </w:t>
      </w:r>
      <w:r w:rsidR="00177CF8">
        <w:rPr>
          <w:lang w:eastAsia="zh-CN"/>
        </w:rPr>
        <w:t>option</w:t>
      </w:r>
      <w:r>
        <w:rPr>
          <w:lang w:eastAsia="zh-CN"/>
        </w:rPr>
        <w:t>s are used for a 5G-VN, PDRs/FARs can still be used on top of UPF autonomous forwarding. For example, traffic of different flows to the same destination could be forwarded to</w:t>
      </w:r>
      <w:r w:rsidR="00BA4E1E">
        <w:rPr>
          <w:lang w:eastAsia="zh-CN"/>
        </w:rPr>
        <w:t>wards</w:t>
      </w:r>
      <w:r>
        <w:rPr>
          <w:lang w:eastAsia="zh-CN"/>
        </w:rPr>
        <w:t xml:space="preserve"> the same </w:t>
      </w:r>
      <w:r w:rsidR="00BA4E1E">
        <w:rPr>
          <w:lang w:eastAsia="zh-CN"/>
        </w:rPr>
        <w:t>member</w:t>
      </w:r>
      <w:r>
        <w:rPr>
          <w:lang w:eastAsia="zh-CN"/>
        </w:rPr>
        <w:t xml:space="preserve"> (based on IP/MAC address lookup) but with different QoS treatment (based on PDR/FAR where the PDR contains additional information identifying the flows</w:t>
      </w:r>
      <w:r w:rsidR="0071511C">
        <w:rPr>
          <w:lang w:eastAsia="zh-CN"/>
        </w:rPr>
        <w:t xml:space="preserve"> and the FAR contains additional forwarding </w:t>
      </w:r>
      <w:r w:rsidR="009170BD">
        <w:rPr>
          <w:lang w:eastAsia="zh-CN"/>
        </w:rPr>
        <w:t>treatment</w:t>
      </w:r>
      <w:r>
        <w:rPr>
          <w:lang w:eastAsia="zh-CN"/>
        </w:rPr>
        <w:t>).</w:t>
      </w:r>
    </w:p>
    <w:p w14:paraId="70D0872E" w14:textId="4DC32B4A" w:rsidR="00CF3F71" w:rsidRDefault="004A7377" w:rsidP="00CF3F71">
      <w:pPr>
        <w:rPr>
          <w:lang w:eastAsia="zh-CN"/>
        </w:rPr>
      </w:pPr>
      <w:r>
        <w:rPr>
          <w:lang w:eastAsia="zh-CN"/>
        </w:rPr>
        <w:t xml:space="preserve">With </w:t>
      </w:r>
      <w:r w:rsidR="00814681">
        <w:rPr>
          <w:lang w:eastAsia="zh-CN"/>
        </w:rPr>
        <w:t>option #2b</w:t>
      </w:r>
      <w:r w:rsidR="00CF3F71">
        <w:rPr>
          <w:lang w:eastAsia="zh-CN"/>
        </w:rPr>
        <w:t>, a UPF behaves as an IP/E-VPN PE (Provider Edge) with IP/MAC VRFs (Virtual Routing and Forwarding tables) or BDs (Bridge Domains) corresponding to 5G-VNs</w:t>
      </w:r>
      <w:r w:rsidR="00C16B2D">
        <w:rPr>
          <w:lang w:eastAsia="zh-CN"/>
        </w:rPr>
        <w:t>, which are instances of</w:t>
      </w:r>
      <w:r w:rsidR="00C11F73">
        <w:rPr>
          <w:lang w:eastAsia="zh-CN"/>
        </w:rPr>
        <w:t xml:space="preserve"> router</w:t>
      </w:r>
      <w:r w:rsidR="00C16B2D">
        <w:rPr>
          <w:lang w:eastAsia="zh-CN"/>
        </w:rPr>
        <w:t>s</w:t>
      </w:r>
      <w:r w:rsidR="00C11F73">
        <w:rPr>
          <w:lang w:eastAsia="zh-CN"/>
        </w:rPr>
        <w:t>/switch</w:t>
      </w:r>
      <w:r w:rsidR="00C16B2D">
        <w:rPr>
          <w:lang w:eastAsia="zh-CN"/>
        </w:rPr>
        <w:t>es</w:t>
      </w:r>
      <w:r w:rsidR="0069581C">
        <w:rPr>
          <w:lang w:eastAsia="zh-CN"/>
        </w:rPr>
        <w:t xml:space="preserve"> mentioned above</w:t>
      </w:r>
      <w:r w:rsidR="00C16B2D">
        <w:rPr>
          <w:lang w:eastAsia="zh-CN"/>
        </w:rPr>
        <w:t xml:space="preserve">. The </w:t>
      </w:r>
      <w:r w:rsidR="00CF3F71">
        <w:rPr>
          <w:lang w:eastAsia="zh-CN"/>
        </w:rPr>
        <w:t>PDU sessions are treated as PE-CE interfaces of IPVPN or ACs (Attachment Circuits) of EVPN</w:t>
      </w:r>
      <w:r w:rsidR="001E44CD">
        <w:rPr>
          <w:lang w:eastAsia="zh-CN"/>
        </w:rPr>
        <w:t xml:space="preserve"> in the corresponding VRFs/BDs</w:t>
      </w:r>
      <w:r w:rsidR="00CF3F71">
        <w:rPr>
          <w:lang w:eastAsia="zh-CN"/>
        </w:rPr>
        <w:t>.</w:t>
      </w: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2BBF295D" w:rsidR="00FF3F0C" w:rsidRPr="00FF3F0C" w:rsidRDefault="00ED4269" w:rsidP="008B519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40BCD52C" w:rsidR="009428A9" w:rsidRPr="00496A41" w:rsidRDefault="00D731C4" w:rsidP="00251D80">
            <w:pPr>
              <w:spacing w:after="0"/>
            </w:pPr>
            <w:r w:rsidRPr="00496A41">
              <w:t>23.</w:t>
            </w:r>
            <w:r w:rsidR="00ED4269">
              <w:t>501</w:t>
            </w:r>
          </w:p>
          <w:p w14:paraId="543479EC" w14:textId="63FC37DA" w:rsidR="00D731C4" w:rsidRPr="00496A41" w:rsidRDefault="00D731C4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C723A4" w:rsidR="009428A9" w:rsidRPr="00496A41" w:rsidRDefault="00841536" w:rsidP="00D731C4">
            <w:pPr>
              <w:spacing w:after="0"/>
            </w:pPr>
            <w:r>
              <w:t>A clause 5.8.2.13.4 that specifies the optional alternative, plus some minor relevant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Pr="00E37C2B" w:rsidRDefault="00174617" w:rsidP="00C4305E">
      <w:pPr>
        <w:pStyle w:val="Heading2"/>
        <w:spacing w:before="0"/>
        <w:rPr>
          <w:lang w:val="en-US"/>
        </w:rPr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53755C2C" w:rsidR="00067741" w:rsidRPr="00BA3374" w:rsidRDefault="008B4192" w:rsidP="0033027D">
      <w:pPr>
        <w:ind w:right="-99"/>
      </w:pPr>
      <w:r>
        <w:t xml:space="preserve">Zhaohui (Jeffrey) </w:t>
      </w:r>
      <w:r w:rsidR="005A1FD1">
        <w:t>Zhang, Juniper Networks, zzhang@juniper.net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6D30ECA" w:rsidR="006E1FDA" w:rsidRPr="00BA3374" w:rsidRDefault="00BA3374" w:rsidP="00BA3374">
      <w:pPr>
        <w:ind w:right="-99"/>
      </w:pPr>
      <w:r w:rsidRPr="00BA3374"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47FDE294" w:rsidR="00CA5CCA" w:rsidRPr="00B76BA3" w:rsidRDefault="00163D81" w:rsidP="00901F3F">
      <w:pPr>
        <w:rPr>
          <w:lang w:val="en-US"/>
        </w:rPr>
      </w:pPr>
      <w:r>
        <w:rPr>
          <w:lang w:val="en-US"/>
        </w:rPr>
        <w:t>N/A</w:t>
      </w:r>
      <w:r w:rsidR="00CA5CCA"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291F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6389189C" w:rsidR="0037291F" w:rsidRDefault="00B55D87" w:rsidP="0037291F">
            <w:pPr>
              <w:pStyle w:val="TAL"/>
            </w:pPr>
            <w:r>
              <w:t>Juniper</w:t>
            </w:r>
          </w:p>
        </w:tc>
      </w:tr>
      <w:tr w:rsidR="0037291F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1B0E9455" w:rsidR="0037291F" w:rsidRDefault="00B55D87" w:rsidP="0037291F">
            <w:pPr>
              <w:pStyle w:val="TAL"/>
            </w:pPr>
            <w:r>
              <w:t>Orange</w:t>
            </w:r>
          </w:p>
        </w:tc>
      </w:tr>
      <w:tr w:rsidR="0037291F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1B7E4542" w:rsidR="0037291F" w:rsidRPr="00FD6B3A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7291F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2CB89FB" w:rsidR="0037291F" w:rsidRPr="00C876AC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KPN</w:t>
            </w:r>
          </w:p>
        </w:tc>
      </w:tr>
      <w:tr w:rsidR="0037291F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0A507DFA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756A59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37291F" w:rsidRPr="00E00C75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37291F" w:rsidRDefault="0037291F" w:rsidP="0037291F">
            <w:pPr>
              <w:pStyle w:val="TAL"/>
            </w:pPr>
          </w:p>
        </w:tc>
      </w:tr>
      <w:tr w:rsidR="0037291F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37291F" w:rsidRDefault="0037291F" w:rsidP="0037291F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5476B" w14:textId="77777777" w:rsidR="00DF25D1" w:rsidRDefault="00DF25D1">
      <w:r>
        <w:separator/>
      </w:r>
    </w:p>
  </w:endnote>
  <w:endnote w:type="continuationSeparator" w:id="0">
    <w:p w14:paraId="48772BF2" w14:textId="77777777" w:rsidR="00DF25D1" w:rsidRDefault="00DF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AF4AE" w14:textId="77777777" w:rsidR="00DF25D1" w:rsidRDefault="00DF25D1">
      <w:r>
        <w:separator/>
      </w:r>
    </w:p>
  </w:footnote>
  <w:footnote w:type="continuationSeparator" w:id="0">
    <w:p w14:paraId="4303C10F" w14:textId="77777777" w:rsidR="00DF25D1" w:rsidRDefault="00DF2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ED179D9"/>
    <w:multiLevelType w:val="hybridMultilevel"/>
    <w:tmpl w:val="9FC8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EE51FB"/>
    <w:multiLevelType w:val="hybridMultilevel"/>
    <w:tmpl w:val="DF902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94B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3024"/>
    <w:rsid w:val="00025316"/>
    <w:rsid w:val="00025B36"/>
    <w:rsid w:val="00031F53"/>
    <w:rsid w:val="00037C06"/>
    <w:rsid w:val="00041C7D"/>
    <w:rsid w:val="00042E92"/>
    <w:rsid w:val="00044DAE"/>
    <w:rsid w:val="00052BF8"/>
    <w:rsid w:val="00057116"/>
    <w:rsid w:val="0005795C"/>
    <w:rsid w:val="0006391C"/>
    <w:rsid w:val="00064CB2"/>
    <w:rsid w:val="00064FE7"/>
    <w:rsid w:val="00066954"/>
    <w:rsid w:val="00067741"/>
    <w:rsid w:val="00070721"/>
    <w:rsid w:val="00072A56"/>
    <w:rsid w:val="00076258"/>
    <w:rsid w:val="00082CCB"/>
    <w:rsid w:val="0008358C"/>
    <w:rsid w:val="00085A1B"/>
    <w:rsid w:val="0008761B"/>
    <w:rsid w:val="000A10EC"/>
    <w:rsid w:val="000A3125"/>
    <w:rsid w:val="000B0519"/>
    <w:rsid w:val="000B1ABD"/>
    <w:rsid w:val="000B4553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0E7B76"/>
    <w:rsid w:val="001001BD"/>
    <w:rsid w:val="00102222"/>
    <w:rsid w:val="00120541"/>
    <w:rsid w:val="001211F3"/>
    <w:rsid w:val="00127B5D"/>
    <w:rsid w:val="00133275"/>
    <w:rsid w:val="00145AF4"/>
    <w:rsid w:val="00151AF9"/>
    <w:rsid w:val="00163D81"/>
    <w:rsid w:val="00171925"/>
    <w:rsid w:val="00173998"/>
    <w:rsid w:val="00174617"/>
    <w:rsid w:val="001759A7"/>
    <w:rsid w:val="00177CF8"/>
    <w:rsid w:val="001859D4"/>
    <w:rsid w:val="0019540D"/>
    <w:rsid w:val="001A4192"/>
    <w:rsid w:val="001B0921"/>
    <w:rsid w:val="001B6011"/>
    <w:rsid w:val="001B7DB5"/>
    <w:rsid w:val="001C1CE5"/>
    <w:rsid w:val="001C3C23"/>
    <w:rsid w:val="001C5C86"/>
    <w:rsid w:val="001C718D"/>
    <w:rsid w:val="001E14C4"/>
    <w:rsid w:val="001E44CD"/>
    <w:rsid w:val="001E7868"/>
    <w:rsid w:val="001F3725"/>
    <w:rsid w:val="001F5C1C"/>
    <w:rsid w:val="001F7EB4"/>
    <w:rsid w:val="002000C2"/>
    <w:rsid w:val="00200317"/>
    <w:rsid w:val="00205F25"/>
    <w:rsid w:val="002204B3"/>
    <w:rsid w:val="00221B1E"/>
    <w:rsid w:val="002232E4"/>
    <w:rsid w:val="002241D0"/>
    <w:rsid w:val="0023090B"/>
    <w:rsid w:val="00240DCD"/>
    <w:rsid w:val="0024786B"/>
    <w:rsid w:val="00251989"/>
    <w:rsid w:val="00251D80"/>
    <w:rsid w:val="00254FB5"/>
    <w:rsid w:val="002640E5"/>
    <w:rsid w:val="0026436F"/>
    <w:rsid w:val="0026606E"/>
    <w:rsid w:val="00276174"/>
    <w:rsid w:val="00276403"/>
    <w:rsid w:val="00276FE0"/>
    <w:rsid w:val="00277002"/>
    <w:rsid w:val="00290254"/>
    <w:rsid w:val="002A18E9"/>
    <w:rsid w:val="002A482A"/>
    <w:rsid w:val="002B1D82"/>
    <w:rsid w:val="002B2B66"/>
    <w:rsid w:val="002B3250"/>
    <w:rsid w:val="002C0702"/>
    <w:rsid w:val="002C1C50"/>
    <w:rsid w:val="002D2108"/>
    <w:rsid w:val="002D2366"/>
    <w:rsid w:val="002D4AD6"/>
    <w:rsid w:val="002D51CB"/>
    <w:rsid w:val="002D77E4"/>
    <w:rsid w:val="002E6A7D"/>
    <w:rsid w:val="002E7A9E"/>
    <w:rsid w:val="002F3C41"/>
    <w:rsid w:val="002F6C5C"/>
    <w:rsid w:val="0030045C"/>
    <w:rsid w:val="00302A3F"/>
    <w:rsid w:val="00306D66"/>
    <w:rsid w:val="003205AD"/>
    <w:rsid w:val="00322156"/>
    <w:rsid w:val="0033027D"/>
    <w:rsid w:val="00335AAB"/>
    <w:rsid w:val="00335FB2"/>
    <w:rsid w:val="00336AA4"/>
    <w:rsid w:val="00343625"/>
    <w:rsid w:val="00344158"/>
    <w:rsid w:val="00346DFA"/>
    <w:rsid w:val="00347B74"/>
    <w:rsid w:val="00355817"/>
    <w:rsid w:val="00355CB6"/>
    <w:rsid w:val="0035746E"/>
    <w:rsid w:val="00366257"/>
    <w:rsid w:val="0037291F"/>
    <w:rsid w:val="0038516D"/>
    <w:rsid w:val="003869D7"/>
    <w:rsid w:val="003A08AA"/>
    <w:rsid w:val="003A0D6C"/>
    <w:rsid w:val="003A12C2"/>
    <w:rsid w:val="003A1EB0"/>
    <w:rsid w:val="003A77F9"/>
    <w:rsid w:val="003C0F14"/>
    <w:rsid w:val="003C2DA6"/>
    <w:rsid w:val="003C30A9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2FDE"/>
    <w:rsid w:val="004876B9"/>
    <w:rsid w:val="00493A79"/>
    <w:rsid w:val="00495840"/>
    <w:rsid w:val="00496A41"/>
    <w:rsid w:val="004A40BE"/>
    <w:rsid w:val="004A6A60"/>
    <w:rsid w:val="004A7377"/>
    <w:rsid w:val="004C159A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18FB"/>
    <w:rsid w:val="00562E35"/>
    <w:rsid w:val="00563504"/>
    <w:rsid w:val="00571E3F"/>
    <w:rsid w:val="00573A0F"/>
    <w:rsid w:val="00574059"/>
    <w:rsid w:val="00574096"/>
    <w:rsid w:val="00586951"/>
    <w:rsid w:val="00590087"/>
    <w:rsid w:val="00593736"/>
    <w:rsid w:val="005A032D"/>
    <w:rsid w:val="005A1B7F"/>
    <w:rsid w:val="005A1FD1"/>
    <w:rsid w:val="005B31AF"/>
    <w:rsid w:val="005B3224"/>
    <w:rsid w:val="005C0E34"/>
    <w:rsid w:val="005C29F7"/>
    <w:rsid w:val="005C4F58"/>
    <w:rsid w:val="005C5B4A"/>
    <w:rsid w:val="005C5E8D"/>
    <w:rsid w:val="005C78F2"/>
    <w:rsid w:val="005D057C"/>
    <w:rsid w:val="005D32B8"/>
    <w:rsid w:val="005D3FEC"/>
    <w:rsid w:val="005D44BE"/>
    <w:rsid w:val="005E088B"/>
    <w:rsid w:val="005E1DE3"/>
    <w:rsid w:val="005F1F1A"/>
    <w:rsid w:val="00602E63"/>
    <w:rsid w:val="00606210"/>
    <w:rsid w:val="00611EC4"/>
    <w:rsid w:val="00612542"/>
    <w:rsid w:val="006146D2"/>
    <w:rsid w:val="00616A26"/>
    <w:rsid w:val="00620B3F"/>
    <w:rsid w:val="006239E7"/>
    <w:rsid w:val="00625145"/>
    <w:rsid w:val="006254C4"/>
    <w:rsid w:val="00630968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581C"/>
    <w:rsid w:val="006A0EF8"/>
    <w:rsid w:val="006A45BA"/>
    <w:rsid w:val="006A7125"/>
    <w:rsid w:val="006B1D16"/>
    <w:rsid w:val="006B4280"/>
    <w:rsid w:val="006B46B9"/>
    <w:rsid w:val="006B4B1C"/>
    <w:rsid w:val="006B5E1C"/>
    <w:rsid w:val="006C4991"/>
    <w:rsid w:val="006D110E"/>
    <w:rsid w:val="006D13C4"/>
    <w:rsid w:val="006E0F19"/>
    <w:rsid w:val="006E112C"/>
    <w:rsid w:val="006E1FDA"/>
    <w:rsid w:val="006E2078"/>
    <w:rsid w:val="006E5E87"/>
    <w:rsid w:val="006F100E"/>
    <w:rsid w:val="00706A1A"/>
    <w:rsid w:val="00707673"/>
    <w:rsid w:val="00707DDF"/>
    <w:rsid w:val="0071511C"/>
    <w:rsid w:val="007162BE"/>
    <w:rsid w:val="0071698E"/>
    <w:rsid w:val="00722267"/>
    <w:rsid w:val="007232E7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A74EE"/>
    <w:rsid w:val="007B0F49"/>
    <w:rsid w:val="007B5A2E"/>
    <w:rsid w:val="007C4BA7"/>
    <w:rsid w:val="007C7E14"/>
    <w:rsid w:val="007D03D2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14681"/>
    <w:rsid w:val="00822834"/>
    <w:rsid w:val="0082575B"/>
    <w:rsid w:val="0083312A"/>
    <w:rsid w:val="00834A60"/>
    <w:rsid w:val="00841536"/>
    <w:rsid w:val="00842000"/>
    <w:rsid w:val="00843192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4192"/>
    <w:rsid w:val="008B519F"/>
    <w:rsid w:val="008B6518"/>
    <w:rsid w:val="008C0E78"/>
    <w:rsid w:val="008C537F"/>
    <w:rsid w:val="008D658B"/>
    <w:rsid w:val="008D763B"/>
    <w:rsid w:val="008E6324"/>
    <w:rsid w:val="008F3FF8"/>
    <w:rsid w:val="00901F3F"/>
    <w:rsid w:val="009170BD"/>
    <w:rsid w:val="00917B18"/>
    <w:rsid w:val="0092227D"/>
    <w:rsid w:val="00922FCB"/>
    <w:rsid w:val="009266EF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541AE"/>
    <w:rsid w:val="009661C5"/>
    <w:rsid w:val="00967838"/>
    <w:rsid w:val="0098138E"/>
    <w:rsid w:val="00982CD6"/>
    <w:rsid w:val="00985B73"/>
    <w:rsid w:val="009870A7"/>
    <w:rsid w:val="00992266"/>
    <w:rsid w:val="00994A54"/>
    <w:rsid w:val="00996C59"/>
    <w:rsid w:val="009A0B51"/>
    <w:rsid w:val="009A3BC4"/>
    <w:rsid w:val="009A527F"/>
    <w:rsid w:val="009A6092"/>
    <w:rsid w:val="009B1936"/>
    <w:rsid w:val="009B493F"/>
    <w:rsid w:val="009C020A"/>
    <w:rsid w:val="009C2977"/>
    <w:rsid w:val="009C2DCC"/>
    <w:rsid w:val="009D6017"/>
    <w:rsid w:val="009D6247"/>
    <w:rsid w:val="009E0B26"/>
    <w:rsid w:val="009E59EE"/>
    <w:rsid w:val="009E6C21"/>
    <w:rsid w:val="009F7959"/>
    <w:rsid w:val="00A01CFF"/>
    <w:rsid w:val="00A05280"/>
    <w:rsid w:val="00A10539"/>
    <w:rsid w:val="00A15763"/>
    <w:rsid w:val="00A226C6"/>
    <w:rsid w:val="00A251FA"/>
    <w:rsid w:val="00A27912"/>
    <w:rsid w:val="00A3367D"/>
    <w:rsid w:val="00A338A3"/>
    <w:rsid w:val="00A339CF"/>
    <w:rsid w:val="00A35110"/>
    <w:rsid w:val="00A36378"/>
    <w:rsid w:val="00A40015"/>
    <w:rsid w:val="00A45B9C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97C1C"/>
    <w:rsid w:val="00AA0D6A"/>
    <w:rsid w:val="00AA2332"/>
    <w:rsid w:val="00AB58BF"/>
    <w:rsid w:val="00AC1C5E"/>
    <w:rsid w:val="00AC3CB5"/>
    <w:rsid w:val="00AD0751"/>
    <w:rsid w:val="00AD4E92"/>
    <w:rsid w:val="00AD55A0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99A"/>
    <w:rsid w:val="00B344D8"/>
    <w:rsid w:val="00B4267E"/>
    <w:rsid w:val="00B46599"/>
    <w:rsid w:val="00B468B6"/>
    <w:rsid w:val="00B5065E"/>
    <w:rsid w:val="00B541C1"/>
    <w:rsid w:val="00B55D87"/>
    <w:rsid w:val="00B567D1"/>
    <w:rsid w:val="00B73B4C"/>
    <w:rsid w:val="00B73F75"/>
    <w:rsid w:val="00B76BA3"/>
    <w:rsid w:val="00B80329"/>
    <w:rsid w:val="00B8102C"/>
    <w:rsid w:val="00B8483E"/>
    <w:rsid w:val="00B946CD"/>
    <w:rsid w:val="00B96481"/>
    <w:rsid w:val="00BA08EE"/>
    <w:rsid w:val="00BA0A38"/>
    <w:rsid w:val="00BA3374"/>
    <w:rsid w:val="00BA3886"/>
    <w:rsid w:val="00BA3A53"/>
    <w:rsid w:val="00BA3C54"/>
    <w:rsid w:val="00BA4095"/>
    <w:rsid w:val="00BA4E1E"/>
    <w:rsid w:val="00BA56D0"/>
    <w:rsid w:val="00BA5B43"/>
    <w:rsid w:val="00BA7735"/>
    <w:rsid w:val="00BB16B3"/>
    <w:rsid w:val="00BB5EBF"/>
    <w:rsid w:val="00BC642A"/>
    <w:rsid w:val="00BD13B3"/>
    <w:rsid w:val="00BD6BA0"/>
    <w:rsid w:val="00BD782E"/>
    <w:rsid w:val="00BE4060"/>
    <w:rsid w:val="00BF7C9D"/>
    <w:rsid w:val="00C01E8C"/>
    <w:rsid w:val="00C02DF6"/>
    <w:rsid w:val="00C03E01"/>
    <w:rsid w:val="00C11F73"/>
    <w:rsid w:val="00C14F94"/>
    <w:rsid w:val="00C16B2D"/>
    <w:rsid w:val="00C17CDC"/>
    <w:rsid w:val="00C22A8E"/>
    <w:rsid w:val="00C23582"/>
    <w:rsid w:val="00C2724D"/>
    <w:rsid w:val="00C27CA9"/>
    <w:rsid w:val="00C31151"/>
    <w:rsid w:val="00C317E7"/>
    <w:rsid w:val="00C3799C"/>
    <w:rsid w:val="00C425F6"/>
    <w:rsid w:val="00C4305E"/>
    <w:rsid w:val="00C43254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61D7D"/>
    <w:rsid w:val="00C715CA"/>
    <w:rsid w:val="00C7495D"/>
    <w:rsid w:val="00C77CE9"/>
    <w:rsid w:val="00C94850"/>
    <w:rsid w:val="00C97056"/>
    <w:rsid w:val="00CA0968"/>
    <w:rsid w:val="00CA0A28"/>
    <w:rsid w:val="00CA168E"/>
    <w:rsid w:val="00CA5CCA"/>
    <w:rsid w:val="00CB0647"/>
    <w:rsid w:val="00CB4236"/>
    <w:rsid w:val="00CB686D"/>
    <w:rsid w:val="00CC6F01"/>
    <w:rsid w:val="00CC72A4"/>
    <w:rsid w:val="00CD0D10"/>
    <w:rsid w:val="00CD3153"/>
    <w:rsid w:val="00CE2F53"/>
    <w:rsid w:val="00CF3F71"/>
    <w:rsid w:val="00CF6810"/>
    <w:rsid w:val="00D06117"/>
    <w:rsid w:val="00D31CC8"/>
    <w:rsid w:val="00D31E6C"/>
    <w:rsid w:val="00D32213"/>
    <w:rsid w:val="00D32678"/>
    <w:rsid w:val="00D40B07"/>
    <w:rsid w:val="00D521C1"/>
    <w:rsid w:val="00D65E76"/>
    <w:rsid w:val="00D71F40"/>
    <w:rsid w:val="00D731C4"/>
    <w:rsid w:val="00D77416"/>
    <w:rsid w:val="00D80FC6"/>
    <w:rsid w:val="00D94917"/>
    <w:rsid w:val="00DA74F3"/>
    <w:rsid w:val="00DB0116"/>
    <w:rsid w:val="00DB69F3"/>
    <w:rsid w:val="00DC4907"/>
    <w:rsid w:val="00DC6654"/>
    <w:rsid w:val="00DD017C"/>
    <w:rsid w:val="00DD397A"/>
    <w:rsid w:val="00DD58B7"/>
    <w:rsid w:val="00DD6699"/>
    <w:rsid w:val="00DF1470"/>
    <w:rsid w:val="00DF25D1"/>
    <w:rsid w:val="00E007C5"/>
    <w:rsid w:val="00E00DBF"/>
    <w:rsid w:val="00E0213F"/>
    <w:rsid w:val="00E033E0"/>
    <w:rsid w:val="00E1026B"/>
    <w:rsid w:val="00E13CB2"/>
    <w:rsid w:val="00E20C37"/>
    <w:rsid w:val="00E37C2B"/>
    <w:rsid w:val="00E41045"/>
    <w:rsid w:val="00E411F9"/>
    <w:rsid w:val="00E52C57"/>
    <w:rsid w:val="00E55924"/>
    <w:rsid w:val="00E57E7D"/>
    <w:rsid w:val="00E639B3"/>
    <w:rsid w:val="00E70C1C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4269"/>
    <w:rsid w:val="00ED6B03"/>
    <w:rsid w:val="00ED7A5B"/>
    <w:rsid w:val="00EE34C7"/>
    <w:rsid w:val="00EE5649"/>
    <w:rsid w:val="00F03460"/>
    <w:rsid w:val="00F07C92"/>
    <w:rsid w:val="00F138AB"/>
    <w:rsid w:val="00F14B43"/>
    <w:rsid w:val="00F15975"/>
    <w:rsid w:val="00F203C7"/>
    <w:rsid w:val="00F215E2"/>
    <w:rsid w:val="00F21E3F"/>
    <w:rsid w:val="00F24B6A"/>
    <w:rsid w:val="00F25F20"/>
    <w:rsid w:val="00F41A27"/>
    <w:rsid w:val="00F4338D"/>
    <w:rsid w:val="00F440D3"/>
    <w:rsid w:val="00F446AC"/>
    <w:rsid w:val="00F46EAF"/>
    <w:rsid w:val="00F54B6B"/>
    <w:rsid w:val="00F5774F"/>
    <w:rsid w:val="00F62688"/>
    <w:rsid w:val="00F76BE5"/>
    <w:rsid w:val="00F83D11"/>
    <w:rsid w:val="00F921F1"/>
    <w:rsid w:val="00FA2857"/>
    <w:rsid w:val="00FA386F"/>
    <w:rsid w:val="00FB127E"/>
    <w:rsid w:val="00FB2EDE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A5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D55E3B-B1F0-4DE7-9C75-D54FA3706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Jeffrey (Zhaohui) Zhang</cp:lastModifiedBy>
  <cp:revision>29</cp:revision>
  <cp:lastPrinted>2000-02-29T19:31:00Z</cp:lastPrinted>
  <dcterms:created xsi:type="dcterms:W3CDTF">2020-01-15T07:36:00Z</dcterms:created>
  <dcterms:modified xsi:type="dcterms:W3CDTF">2020-01-15T08:03:00Z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